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6B3" w:rsidRDefault="00691D9F">
      <w:pPr>
        <w:spacing w:after="400"/>
        <w:jc w:val="center"/>
      </w:pPr>
      <w:r>
        <w:rPr>
          <w:sz w:val="48"/>
        </w:rPr>
        <w:t>Arkusz lokalu</w:t>
      </w:r>
      <w:bookmarkStart w:id="0" w:name="_GoBack"/>
      <w:bookmarkEnd w:id="0"/>
    </w:p>
    <w:p w:rsidR="009E56B3" w:rsidRDefault="00691D9F">
      <w:pPr>
        <w:spacing w:after="0"/>
      </w:pPr>
      <w:r>
        <w:t>Gmina: 286201_1 [Test  01]</w:t>
      </w:r>
    </w:p>
    <w:p w:rsidR="009E56B3" w:rsidRDefault="00691D9F">
      <w:pPr>
        <w:spacing w:after="0"/>
      </w:pPr>
      <w:r>
        <w:t>Obręb: 286201_1.0142 [Test  0142]</w:t>
      </w:r>
    </w:p>
    <w:p w:rsidR="009E56B3" w:rsidRDefault="00691D9F">
      <w:pPr>
        <w:spacing w:after="0"/>
      </w:pPr>
      <w:r>
        <w:t>Numer księgi wieczystej: OL1O/00025369/8</w:t>
      </w:r>
    </w:p>
    <w:p w:rsidR="009E56B3" w:rsidRDefault="00691D9F">
      <w:pPr>
        <w:spacing w:after="0"/>
      </w:pPr>
      <w:r>
        <w:t>Dokument własności:</w:t>
      </w:r>
    </w:p>
    <w:p w:rsidR="009E56B3" w:rsidRDefault="00691D9F">
      <w:pPr>
        <w:spacing w:after="0"/>
      </w:pPr>
      <w:r>
        <w:t>Adres lokalu: Kartografowo Stokowa 16/2</w:t>
      </w:r>
    </w:p>
    <w:p w:rsidR="009E56B3" w:rsidRDefault="00691D9F">
      <w:pPr>
        <w:spacing w:after="0"/>
      </w:pPr>
      <w:r>
        <w:t>Jednostka rejestrowa lokalu: 286201_1.0142.L1</w:t>
      </w:r>
    </w:p>
    <w:p w:rsidR="009E56B3" w:rsidRDefault="00691D9F">
      <w:pPr>
        <w:spacing w:after="0"/>
      </w:pPr>
      <w:r>
        <w:t>Identyfikator lokalu: 286201_1.0142.57.1_BUD.2_LOK</w:t>
      </w:r>
    </w:p>
    <w:p w:rsidR="009E56B3" w:rsidRDefault="00691D9F">
      <w:pPr>
        <w:spacing w:after="0"/>
      </w:pPr>
      <w:r>
        <w:t>Dodatkowe informacje:</w:t>
      </w:r>
    </w:p>
    <w:p w:rsidR="009E56B3" w:rsidRDefault="009E56B3">
      <w:pPr>
        <w:spacing w:after="0"/>
      </w:pPr>
    </w:p>
    <w:tbl>
      <w:tblPr>
        <w:tblW w:w="5000" w:type="pct"/>
        <w:tblInd w:w="6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48"/>
        <w:gridCol w:w="5462"/>
        <w:gridCol w:w="3516"/>
      </w:tblGrid>
      <w:tr w:rsidR="009E56B3">
        <w:tc>
          <w:tcPr>
            <w:tcW w:w="0" w:type="auto"/>
            <w:shd w:val="solid" w:color="C0C0C0" w:fill="C0C0C0"/>
            <w:vAlign w:val="center"/>
          </w:tcPr>
          <w:p w:rsidR="009E56B3" w:rsidRDefault="00691D9F">
            <w:pPr>
              <w:spacing w:after="0"/>
              <w:jc w:val="center"/>
            </w:pPr>
            <w:r>
              <w:t>Lp.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9E56B3" w:rsidRDefault="00691D9F">
            <w:pPr>
              <w:spacing w:after="0"/>
              <w:jc w:val="center"/>
            </w:pPr>
            <w:r>
              <w:t>Oznaczenie atrybutu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9E56B3" w:rsidRDefault="00691D9F">
            <w:pPr>
              <w:spacing w:after="0"/>
              <w:jc w:val="center"/>
            </w:pPr>
            <w:r>
              <w:t>Wartość atrybutu</w:t>
            </w:r>
          </w:p>
        </w:tc>
      </w:tr>
      <w:tr w:rsidR="009E56B3">
        <w:tc>
          <w:tcPr>
            <w:tcW w:w="0" w:type="auto"/>
          </w:tcPr>
          <w:p w:rsidR="009E56B3" w:rsidRDefault="00691D9F">
            <w:pPr>
              <w:spacing w:after="0"/>
            </w:pPr>
            <w:r>
              <w:t>1</w:t>
            </w:r>
          </w:p>
        </w:tc>
        <w:tc>
          <w:tcPr>
            <w:tcW w:w="0" w:type="auto"/>
          </w:tcPr>
          <w:p w:rsidR="009E56B3" w:rsidRDefault="00691D9F">
            <w:pPr>
              <w:spacing w:after="0"/>
            </w:pPr>
            <w:r>
              <w:t>Identyfikator budynku</w:t>
            </w:r>
          </w:p>
        </w:tc>
        <w:tc>
          <w:tcPr>
            <w:tcW w:w="0" w:type="auto"/>
          </w:tcPr>
          <w:p w:rsidR="009E56B3" w:rsidRDefault="00691D9F">
            <w:pPr>
              <w:spacing w:after="0"/>
            </w:pPr>
            <w:r>
              <w:t>286201_1.0142.57.1_BUD</w:t>
            </w:r>
          </w:p>
        </w:tc>
      </w:tr>
      <w:tr w:rsidR="009E56B3">
        <w:tc>
          <w:tcPr>
            <w:tcW w:w="0" w:type="auto"/>
          </w:tcPr>
          <w:p w:rsidR="009E56B3" w:rsidRDefault="00691D9F">
            <w:pPr>
              <w:spacing w:after="0"/>
            </w:pPr>
            <w:r>
              <w:t>2</w:t>
            </w:r>
          </w:p>
        </w:tc>
        <w:tc>
          <w:tcPr>
            <w:tcW w:w="0" w:type="auto"/>
          </w:tcPr>
          <w:p w:rsidR="009E56B3" w:rsidRDefault="00691D9F">
            <w:pPr>
              <w:spacing w:after="0"/>
            </w:pPr>
            <w:r>
              <w:t>Rodzaj lokalu</w:t>
            </w:r>
          </w:p>
        </w:tc>
        <w:tc>
          <w:tcPr>
            <w:tcW w:w="0" w:type="auto"/>
          </w:tcPr>
          <w:p w:rsidR="009E56B3" w:rsidRDefault="00691D9F">
            <w:pPr>
              <w:spacing w:after="0"/>
            </w:pPr>
            <w:r>
              <w:t>1 [mieszkalny]</w:t>
            </w:r>
          </w:p>
        </w:tc>
      </w:tr>
      <w:tr w:rsidR="009E56B3">
        <w:tc>
          <w:tcPr>
            <w:tcW w:w="0" w:type="auto"/>
          </w:tcPr>
          <w:p w:rsidR="009E56B3" w:rsidRDefault="00691D9F">
            <w:pPr>
              <w:spacing w:after="0"/>
            </w:pPr>
            <w:r>
              <w:t>3</w:t>
            </w:r>
          </w:p>
        </w:tc>
        <w:tc>
          <w:tcPr>
            <w:tcW w:w="0" w:type="auto"/>
          </w:tcPr>
          <w:p w:rsidR="009E56B3" w:rsidRDefault="00691D9F">
            <w:pPr>
              <w:spacing w:after="0"/>
            </w:pPr>
            <w:r>
              <w:t>Powierzchnia użytkowa lokalu</w:t>
            </w:r>
          </w:p>
        </w:tc>
        <w:tc>
          <w:tcPr>
            <w:tcW w:w="0" w:type="auto"/>
          </w:tcPr>
          <w:p w:rsidR="009E56B3" w:rsidRDefault="00691D9F">
            <w:pPr>
              <w:spacing w:after="0"/>
            </w:pPr>
            <w:r>
              <w:t>51.09 [m2]</w:t>
            </w:r>
          </w:p>
        </w:tc>
      </w:tr>
      <w:tr w:rsidR="009E56B3">
        <w:tc>
          <w:tcPr>
            <w:tcW w:w="0" w:type="auto"/>
          </w:tcPr>
          <w:p w:rsidR="009E56B3" w:rsidRDefault="00691D9F">
            <w:pPr>
              <w:spacing w:after="0"/>
            </w:pPr>
            <w:r>
              <w:t>4</w:t>
            </w:r>
          </w:p>
        </w:tc>
        <w:tc>
          <w:tcPr>
            <w:tcW w:w="0" w:type="auto"/>
          </w:tcPr>
          <w:p w:rsidR="009E56B3" w:rsidRDefault="00691D9F">
            <w:pPr>
              <w:spacing w:after="0"/>
            </w:pPr>
            <w:r>
              <w:t>Numer kondygnacji</w:t>
            </w:r>
          </w:p>
        </w:tc>
        <w:tc>
          <w:tcPr>
            <w:tcW w:w="0" w:type="auto"/>
          </w:tcPr>
          <w:p w:rsidR="009E56B3" w:rsidRDefault="006A0462">
            <w:pPr>
              <w:spacing w:after="0"/>
            </w:pPr>
            <w:r>
              <w:t>1</w:t>
            </w:r>
          </w:p>
        </w:tc>
      </w:tr>
      <w:tr w:rsidR="009E56B3">
        <w:tc>
          <w:tcPr>
            <w:tcW w:w="0" w:type="auto"/>
          </w:tcPr>
          <w:p w:rsidR="009E56B3" w:rsidRDefault="00691D9F">
            <w:pPr>
              <w:spacing w:after="0"/>
            </w:pPr>
            <w:r>
              <w:t>5</w:t>
            </w:r>
          </w:p>
        </w:tc>
        <w:tc>
          <w:tcPr>
            <w:tcW w:w="0" w:type="auto"/>
          </w:tcPr>
          <w:p w:rsidR="009E56B3" w:rsidRDefault="00691D9F">
            <w:pPr>
              <w:spacing w:after="0"/>
            </w:pPr>
            <w:r>
              <w:t>Liczba pomieszczeń przynależnych</w:t>
            </w:r>
          </w:p>
        </w:tc>
        <w:tc>
          <w:tcPr>
            <w:tcW w:w="0" w:type="auto"/>
          </w:tcPr>
          <w:p w:rsidR="009E56B3" w:rsidRDefault="006A0462">
            <w:pPr>
              <w:spacing w:after="0"/>
            </w:pPr>
            <w:r>
              <w:t>4</w:t>
            </w:r>
          </w:p>
        </w:tc>
      </w:tr>
      <w:tr w:rsidR="009E56B3">
        <w:tc>
          <w:tcPr>
            <w:tcW w:w="0" w:type="auto"/>
          </w:tcPr>
          <w:p w:rsidR="009E56B3" w:rsidRDefault="00691D9F">
            <w:pPr>
              <w:spacing w:after="0"/>
            </w:pPr>
            <w:r>
              <w:t>6</w:t>
            </w:r>
          </w:p>
        </w:tc>
        <w:tc>
          <w:tcPr>
            <w:tcW w:w="0" w:type="auto"/>
          </w:tcPr>
          <w:p w:rsidR="009E56B3" w:rsidRDefault="00691D9F">
            <w:pPr>
              <w:spacing w:after="0"/>
            </w:pPr>
            <w:r>
              <w:t>Powierzchnia pomieszczeń przynależnych</w:t>
            </w:r>
          </w:p>
        </w:tc>
        <w:tc>
          <w:tcPr>
            <w:tcW w:w="0" w:type="auto"/>
          </w:tcPr>
          <w:p w:rsidR="009E56B3" w:rsidRDefault="00803AB7">
            <w:pPr>
              <w:spacing w:after="0"/>
            </w:pPr>
            <w:r>
              <w:t>49,76</w:t>
            </w:r>
          </w:p>
        </w:tc>
      </w:tr>
    </w:tbl>
    <w:p w:rsidR="009E56B3" w:rsidRDefault="009E56B3">
      <w:pPr>
        <w:spacing w:after="0"/>
      </w:pPr>
    </w:p>
    <w:p w:rsidR="009E56B3" w:rsidRDefault="00C34708">
      <w:pPr>
        <w:spacing w:after="0"/>
      </w:pPr>
      <w:r>
        <w:t>Pomieszczenia</w:t>
      </w:r>
      <w:r w:rsidR="00691D9F">
        <w:t xml:space="preserve"> przynależne:</w:t>
      </w:r>
    </w:p>
    <w:tbl>
      <w:tblPr>
        <w:tblW w:w="5000" w:type="pct"/>
        <w:tblInd w:w="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629"/>
        <w:gridCol w:w="2982"/>
        <w:gridCol w:w="4915"/>
      </w:tblGrid>
      <w:tr w:rsidR="006A0462" w:rsidTr="006A0462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0C0C0" w:fill="C0C0C0"/>
            <w:vAlign w:val="center"/>
            <w:hideMark/>
          </w:tcPr>
          <w:p w:rsidR="006A0462" w:rsidRDefault="006A0462">
            <w:pPr>
              <w:spacing w:after="0"/>
              <w:jc w:val="center"/>
            </w:pPr>
            <w:r>
              <w:t>Rodzaj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0C0C0" w:fill="C0C0C0"/>
            <w:vAlign w:val="center"/>
            <w:hideMark/>
          </w:tcPr>
          <w:p w:rsidR="006A0462" w:rsidRDefault="006A0462">
            <w:pPr>
              <w:spacing w:after="0"/>
              <w:jc w:val="center"/>
            </w:pPr>
            <w:r>
              <w:t>Powierzchnia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0C0C0" w:fill="C0C0C0"/>
            <w:vAlign w:val="center"/>
            <w:hideMark/>
          </w:tcPr>
          <w:p w:rsidR="006A0462" w:rsidRDefault="006A0462">
            <w:pPr>
              <w:spacing w:after="0"/>
              <w:jc w:val="center"/>
            </w:pPr>
            <w:r>
              <w:t>Dodatkowe informacje</w:t>
            </w:r>
          </w:p>
        </w:tc>
      </w:tr>
      <w:tr w:rsidR="006A0462" w:rsidTr="006A0462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A0462" w:rsidRDefault="006A0462">
            <w:pPr>
              <w:spacing w:after="0"/>
            </w:pPr>
            <w:r>
              <w:t>garaż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A0462" w:rsidRDefault="006A0462">
            <w:pPr>
              <w:spacing w:after="0"/>
            </w:pPr>
            <w:r>
              <w:t>17.26 [m2]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A0462" w:rsidRDefault="006A0462">
            <w:pPr>
              <w:spacing w:after="0"/>
            </w:pPr>
          </w:p>
        </w:tc>
      </w:tr>
      <w:tr w:rsidR="006A0462" w:rsidTr="006A0462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A0462" w:rsidRDefault="006A0462">
            <w:pPr>
              <w:spacing w:after="0"/>
            </w:pPr>
            <w:r>
              <w:t>strych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A0462" w:rsidRDefault="006A0462">
            <w:pPr>
              <w:spacing w:after="0"/>
            </w:pPr>
            <w:r>
              <w:t>13.20 [m2]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A0462" w:rsidRDefault="006A0462">
            <w:pPr>
              <w:spacing w:after="0"/>
            </w:pPr>
          </w:p>
        </w:tc>
      </w:tr>
      <w:tr w:rsidR="006A0462" w:rsidTr="006A0462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A0462" w:rsidRDefault="006A0462">
            <w:pPr>
              <w:spacing w:after="0"/>
            </w:pPr>
            <w:r>
              <w:t>inne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A0462" w:rsidRDefault="006A0462" w:rsidP="00803AB7">
            <w:pPr>
              <w:spacing w:after="0"/>
            </w:pPr>
            <w:r>
              <w:t>1</w:t>
            </w:r>
            <w:r w:rsidR="00803AB7">
              <w:t>9</w:t>
            </w:r>
            <w:r>
              <w:t>.30 [m2]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A0462" w:rsidRDefault="006A0462">
            <w:pPr>
              <w:spacing w:after="0"/>
            </w:pPr>
          </w:p>
        </w:tc>
      </w:tr>
    </w:tbl>
    <w:p w:rsidR="006A0462" w:rsidRDefault="006A0462" w:rsidP="006A0462"/>
    <w:p w:rsidR="006A0462" w:rsidRDefault="006A0462">
      <w:pPr>
        <w:spacing w:after="0"/>
      </w:pPr>
    </w:p>
    <w:sectPr w:rsidR="006A0462">
      <w:headerReference w:type="default" r:id="rId6"/>
      <w:footerReference w:type="default" r:id="rId7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2F7" w:rsidRDefault="004532F7">
      <w:pPr>
        <w:spacing w:after="0" w:line="240" w:lineRule="auto"/>
      </w:pPr>
      <w:r>
        <w:separator/>
      </w:r>
    </w:p>
  </w:endnote>
  <w:endnote w:type="continuationSeparator" w:id="0">
    <w:p w:rsidR="004532F7" w:rsidRDefault="00453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6B3" w:rsidRDefault="00691D9F">
    <w:pPr>
      <w:jc w:val="center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4710CD">
      <w:rPr>
        <w:noProof/>
      </w:rPr>
      <w:t>1</w:t>
    </w:r>
    <w:r>
      <w:fldChar w:fldCharType="end"/>
    </w:r>
    <w:r>
      <w:t xml:space="preserve"> z </w:t>
    </w:r>
    <w:r>
      <w:fldChar w:fldCharType="begin"/>
    </w:r>
    <w:r>
      <w:instrText>NUMPAGES</w:instrText>
    </w:r>
    <w:r>
      <w:fldChar w:fldCharType="separate"/>
    </w:r>
    <w:r w:rsidR="004710CD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2F7" w:rsidRDefault="004532F7">
      <w:pPr>
        <w:spacing w:after="0" w:line="240" w:lineRule="auto"/>
      </w:pPr>
      <w:r>
        <w:separator/>
      </w:r>
    </w:p>
  </w:footnote>
  <w:footnote w:type="continuationSeparator" w:id="0">
    <w:p w:rsidR="004532F7" w:rsidRDefault="00453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617"/>
      <w:gridCol w:w="5809"/>
    </w:tblGrid>
    <w:tr w:rsidR="009E56B3">
      <w:tc>
        <w:tcPr>
          <w:tcW w:w="0" w:type="auto"/>
        </w:tcPr>
        <w:p w:rsidR="009E56B3" w:rsidRDefault="006A0462">
          <w:r>
            <w:t>Przykład</w:t>
          </w:r>
          <w:r w:rsidR="00691D9F">
            <w:t>.gml</w:t>
          </w:r>
        </w:p>
      </w:tc>
      <w:tc>
        <w:tcPr>
          <w:tcW w:w="0" w:type="auto"/>
        </w:tcPr>
        <w:p w:rsidR="009E56B3" w:rsidRDefault="004710CD">
          <w:pPr>
            <w:jc w:val="right"/>
          </w:pPr>
          <w:r>
            <w:t>01.01.2023 10:00:00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E56B3"/>
    <w:rsid w:val="002C23FB"/>
    <w:rsid w:val="004532F7"/>
    <w:rsid w:val="004710CD"/>
    <w:rsid w:val="00691D9F"/>
    <w:rsid w:val="006A0462"/>
    <w:rsid w:val="00803AB7"/>
    <w:rsid w:val="009E56B3"/>
    <w:rsid w:val="00C3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BA472D-7AAC-4B8F-AD0F-6E7317C01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04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462"/>
  </w:style>
  <w:style w:type="paragraph" w:styleId="Stopka">
    <w:name w:val="footer"/>
    <w:basedOn w:val="Normalny"/>
    <w:link w:val="StopkaZnak"/>
    <w:uiPriority w:val="99"/>
    <w:unhideWhenUsed/>
    <w:rsid w:val="006A04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30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99</Words>
  <Characters>600</Characters>
  <Application>Microsoft Office Word</Application>
  <DocSecurity>0</DocSecurity>
  <Lines>5</Lines>
  <Paragraphs>1</Paragraphs>
  <ScaleCrop>false</ScaleCrop>
  <Company/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Piotr Lendzion</cp:lastModifiedBy>
  <cp:revision>7</cp:revision>
  <dcterms:created xsi:type="dcterms:W3CDTF">2023-07-27T12:45:00Z</dcterms:created>
  <dcterms:modified xsi:type="dcterms:W3CDTF">2023-07-27T12:55:00Z</dcterms:modified>
</cp:coreProperties>
</file>